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D03" w:rsidRPr="006D2D03" w:rsidRDefault="005E31E5" w:rsidP="006D2D03">
      <w:pPr>
        <w:pStyle w:val="Heading2"/>
        <w:keepNext w:val="0"/>
        <w:suppressAutoHyphens w:val="0"/>
        <w:rPr>
          <w:rFonts w:ascii="Times New Roman" w:hAnsi="Times New Roman"/>
          <w:color w:val="000000"/>
        </w:rPr>
      </w:pPr>
      <w:r>
        <w:rPr>
          <w:rFonts w:ascii="Times New Roman" w:hAnsi="Times New Roman"/>
          <w:color w:val="000000"/>
        </w:rPr>
        <w:t>2014</w:t>
      </w:r>
      <w:r w:rsidR="006D2D03" w:rsidRPr="006D2D03">
        <w:rPr>
          <w:rFonts w:ascii="Times New Roman" w:hAnsi="Times New Roman"/>
          <w:color w:val="000000"/>
        </w:rPr>
        <w:t xml:space="preserve"> INTER-SCHOOLS SAILING REGATTA</w:t>
      </w:r>
    </w:p>
    <w:p w:rsidR="006D2D03" w:rsidRPr="005451EA" w:rsidRDefault="006D2D03" w:rsidP="006D2D03">
      <w:pPr>
        <w:pStyle w:val="Heading2"/>
        <w:keepNext w:val="0"/>
        <w:suppressAutoHyphens w:val="0"/>
        <w:rPr>
          <w:rFonts w:ascii="Times New Roman" w:hAnsi="Times New Roman"/>
        </w:rPr>
      </w:pPr>
      <w:r w:rsidRPr="005451EA">
        <w:rPr>
          <w:rFonts w:ascii="Times New Roman" w:hAnsi="Times New Roman"/>
        </w:rPr>
        <w:t>NOTICE OF RACE</w:t>
      </w:r>
    </w:p>
    <w:p w:rsidR="00E84FD8" w:rsidRPr="00EC3DC9" w:rsidRDefault="00E84FD8" w:rsidP="006D2D03">
      <w:pPr>
        <w:tabs>
          <w:tab w:val="left" w:pos="-720"/>
        </w:tabs>
        <w:suppressAutoHyphens/>
        <w:rPr>
          <w:rFonts w:ascii="Arial" w:hAnsi="Arial"/>
          <w:color w:val="000000"/>
          <w:spacing w:val="-3"/>
          <w:sz w:val="20"/>
          <w:szCs w:val="20"/>
        </w:rPr>
      </w:pPr>
    </w:p>
    <w:p w:rsidR="006D2D03" w:rsidRPr="00EC3DC9" w:rsidRDefault="00D65E07" w:rsidP="006D2D03">
      <w:pPr>
        <w:tabs>
          <w:tab w:val="left" w:pos="-720"/>
        </w:tabs>
        <w:suppressAutoHyphens/>
        <w:rPr>
          <w:rFonts w:ascii="Arial" w:hAnsi="Arial"/>
          <w:color w:val="000000"/>
          <w:spacing w:val="-3"/>
          <w:sz w:val="20"/>
          <w:szCs w:val="20"/>
        </w:rPr>
      </w:pPr>
      <w:r>
        <w:rPr>
          <w:rFonts w:ascii="Arial" w:hAnsi="Arial"/>
          <w:color w:val="000000"/>
          <w:spacing w:val="-3"/>
          <w:sz w:val="20"/>
          <w:szCs w:val="20"/>
        </w:rPr>
        <w:tab/>
        <w:t>The 2014</w:t>
      </w:r>
      <w:r w:rsidR="006D2D03" w:rsidRPr="00EC3DC9">
        <w:rPr>
          <w:rFonts w:ascii="Arial" w:hAnsi="Arial"/>
          <w:color w:val="000000"/>
          <w:spacing w:val="-3"/>
          <w:sz w:val="20"/>
          <w:szCs w:val="20"/>
        </w:rPr>
        <w:t xml:space="preserve"> Inter Schools Regatta will be held on </w:t>
      </w:r>
      <w:r w:rsidR="005E31E5">
        <w:rPr>
          <w:rFonts w:ascii="Arial" w:hAnsi="Arial"/>
          <w:b/>
          <w:color w:val="000000"/>
          <w:spacing w:val="-3"/>
          <w:sz w:val="20"/>
          <w:szCs w:val="20"/>
        </w:rPr>
        <w:t>15 and 16</w:t>
      </w:r>
      <w:r w:rsidR="006D2D03" w:rsidRPr="00EC3DC9">
        <w:rPr>
          <w:rFonts w:ascii="Arial" w:hAnsi="Arial"/>
          <w:b/>
          <w:color w:val="000000"/>
          <w:spacing w:val="-3"/>
          <w:sz w:val="20"/>
          <w:szCs w:val="20"/>
        </w:rPr>
        <w:t xml:space="preserve"> March 201</w:t>
      </w:r>
      <w:r w:rsidR="00640130">
        <w:rPr>
          <w:rFonts w:ascii="Arial" w:hAnsi="Arial"/>
          <w:b/>
          <w:color w:val="000000"/>
          <w:spacing w:val="-3"/>
          <w:sz w:val="20"/>
          <w:szCs w:val="20"/>
        </w:rPr>
        <w:t>4</w:t>
      </w:r>
      <w:r w:rsidR="006D2D03" w:rsidRPr="00EC3DC9">
        <w:rPr>
          <w:rFonts w:ascii="Arial" w:hAnsi="Arial"/>
          <w:color w:val="000000"/>
          <w:spacing w:val="-3"/>
          <w:sz w:val="20"/>
          <w:szCs w:val="20"/>
        </w:rPr>
        <w:t xml:space="preserve"> at Victoria Lake Club, Germiston.</w:t>
      </w:r>
    </w:p>
    <w:p w:rsidR="006D2D03" w:rsidRPr="00EC3DC9" w:rsidRDefault="006D2D03" w:rsidP="006D2D03">
      <w:pPr>
        <w:widowControl w:val="0"/>
        <w:numPr>
          <w:ilvl w:val="0"/>
          <w:numId w:val="2"/>
        </w:numPr>
        <w:tabs>
          <w:tab w:val="left" w:pos="-720"/>
        </w:tabs>
        <w:suppressAutoHyphens/>
        <w:spacing w:after="0"/>
        <w:rPr>
          <w:rFonts w:ascii="Arial" w:hAnsi="Arial"/>
          <w:color w:val="000000"/>
          <w:spacing w:val="-3"/>
          <w:sz w:val="20"/>
          <w:szCs w:val="20"/>
        </w:rPr>
      </w:pPr>
      <w:r w:rsidRPr="00EC3DC9">
        <w:rPr>
          <w:rFonts w:ascii="Arial" w:hAnsi="Arial"/>
          <w:b/>
          <w:color w:val="000000"/>
          <w:spacing w:val="-3"/>
          <w:sz w:val="20"/>
          <w:szCs w:val="20"/>
        </w:rPr>
        <w:t>CLASSES</w:t>
      </w:r>
      <w:r w:rsidRPr="00EC3DC9">
        <w:rPr>
          <w:rFonts w:ascii="Arial" w:hAnsi="Arial"/>
          <w:color w:val="000000"/>
          <w:spacing w:val="-3"/>
          <w:sz w:val="20"/>
          <w:szCs w:val="20"/>
        </w:rPr>
        <w:t>: All dinghies up to 4.85m (15”.9’) long as w</w:t>
      </w:r>
      <w:r w:rsidR="00E84FD8" w:rsidRPr="00EC3DC9">
        <w:rPr>
          <w:rFonts w:ascii="Arial" w:hAnsi="Arial"/>
          <w:color w:val="000000"/>
          <w:spacing w:val="-3"/>
          <w:sz w:val="20"/>
          <w:szCs w:val="20"/>
        </w:rPr>
        <w:t>ell as all Catamarans up to 4.57</w:t>
      </w:r>
      <w:r w:rsidRPr="00EC3DC9">
        <w:rPr>
          <w:rFonts w:ascii="Arial" w:hAnsi="Arial"/>
          <w:color w:val="000000"/>
          <w:spacing w:val="-3"/>
          <w:sz w:val="20"/>
          <w:szCs w:val="20"/>
        </w:rPr>
        <w:t>m (1</w:t>
      </w:r>
      <w:r w:rsidR="00E84FD8" w:rsidRPr="00EC3DC9">
        <w:rPr>
          <w:rFonts w:ascii="Arial" w:hAnsi="Arial"/>
          <w:color w:val="000000"/>
          <w:spacing w:val="-3"/>
          <w:sz w:val="20"/>
          <w:szCs w:val="20"/>
        </w:rPr>
        <w:t>5</w:t>
      </w:r>
      <w:r w:rsidRPr="00EC3DC9">
        <w:rPr>
          <w:rFonts w:ascii="Arial" w:hAnsi="Arial"/>
          <w:color w:val="000000"/>
          <w:spacing w:val="-3"/>
          <w:sz w:val="20"/>
          <w:szCs w:val="20"/>
        </w:rPr>
        <w:t xml:space="preserve">”) long, competing in Divisions on handicap. </w:t>
      </w:r>
    </w:p>
    <w:p w:rsidR="006D2D03" w:rsidRPr="00EC3DC9" w:rsidRDefault="006D2D03" w:rsidP="006D2D03">
      <w:pPr>
        <w:widowControl w:val="0"/>
        <w:numPr>
          <w:ilvl w:val="1"/>
          <w:numId w:val="2"/>
        </w:numPr>
        <w:tabs>
          <w:tab w:val="left" w:pos="-720"/>
        </w:tabs>
        <w:suppressAutoHyphens/>
        <w:spacing w:after="0"/>
        <w:rPr>
          <w:rFonts w:ascii="Arial" w:hAnsi="Arial"/>
          <w:color w:val="000000"/>
          <w:spacing w:val="-3"/>
          <w:sz w:val="20"/>
          <w:szCs w:val="20"/>
        </w:rPr>
      </w:pPr>
      <w:r w:rsidRPr="00EC3DC9">
        <w:rPr>
          <w:rFonts w:ascii="Arial" w:hAnsi="Arial"/>
          <w:color w:val="000000"/>
          <w:spacing w:val="-3"/>
          <w:sz w:val="20"/>
          <w:szCs w:val="20"/>
        </w:rPr>
        <w:t>High</w:t>
      </w:r>
      <w:r w:rsidR="007443B4">
        <w:rPr>
          <w:rFonts w:ascii="Arial" w:hAnsi="Arial"/>
          <w:color w:val="000000"/>
          <w:spacing w:val="-3"/>
          <w:sz w:val="20"/>
          <w:szCs w:val="20"/>
        </w:rPr>
        <w:t xml:space="preserve"> Schools and Primary Schools will be scored in</w:t>
      </w:r>
      <w:r w:rsidRPr="00EC3DC9">
        <w:rPr>
          <w:rFonts w:ascii="Arial" w:hAnsi="Arial"/>
          <w:color w:val="000000"/>
          <w:spacing w:val="-3"/>
          <w:sz w:val="20"/>
          <w:szCs w:val="20"/>
        </w:rPr>
        <w:t xml:space="preserve"> separate divisions.</w:t>
      </w:r>
    </w:p>
    <w:p w:rsidR="006D2D03" w:rsidRPr="00EC3DC9" w:rsidRDefault="006D2D03" w:rsidP="006D2D03">
      <w:pPr>
        <w:tabs>
          <w:tab w:val="left" w:pos="-720"/>
        </w:tabs>
        <w:suppressAutoHyphens/>
        <w:rPr>
          <w:rFonts w:ascii="Arial" w:hAnsi="Arial"/>
          <w:color w:val="000000"/>
          <w:spacing w:val="-3"/>
          <w:sz w:val="20"/>
          <w:szCs w:val="20"/>
        </w:rPr>
      </w:pPr>
    </w:p>
    <w:p w:rsidR="006D2D03" w:rsidRPr="00EC3DC9" w:rsidRDefault="006D2D03" w:rsidP="006D2D03">
      <w:pPr>
        <w:widowControl w:val="0"/>
        <w:numPr>
          <w:ilvl w:val="0"/>
          <w:numId w:val="2"/>
        </w:numPr>
        <w:tabs>
          <w:tab w:val="left" w:pos="-720"/>
        </w:tabs>
        <w:suppressAutoHyphens/>
        <w:spacing w:after="0"/>
        <w:rPr>
          <w:rFonts w:ascii="Arial" w:hAnsi="Arial"/>
          <w:color w:val="000000"/>
          <w:spacing w:val="-3"/>
          <w:sz w:val="20"/>
          <w:szCs w:val="20"/>
        </w:rPr>
      </w:pPr>
      <w:r w:rsidRPr="00EC3DC9">
        <w:rPr>
          <w:rFonts w:ascii="Arial" w:hAnsi="Arial"/>
          <w:b/>
          <w:color w:val="000000"/>
          <w:spacing w:val="-3"/>
          <w:sz w:val="20"/>
          <w:szCs w:val="20"/>
        </w:rPr>
        <w:t>PROGRAMME:</w:t>
      </w:r>
    </w:p>
    <w:p w:rsidR="006D2D03" w:rsidRPr="00EC3DC9" w:rsidRDefault="006D2D03" w:rsidP="00E84FD8">
      <w:pPr>
        <w:pStyle w:val="NoSpacing"/>
        <w:ind w:left="720" w:hanging="720"/>
        <w:rPr>
          <w:rFonts w:ascii="Arial" w:hAnsi="Arial"/>
          <w:sz w:val="20"/>
          <w:szCs w:val="20"/>
        </w:rPr>
      </w:pPr>
      <w:r w:rsidRPr="00EC3DC9">
        <w:rPr>
          <w:rFonts w:ascii="Arial" w:hAnsi="Arial"/>
          <w:sz w:val="20"/>
          <w:szCs w:val="20"/>
        </w:rPr>
        <w:t>2.1</w:t>
      </w:r>
      <w:r w:rsidRPr="00EC3DC9">
        <w:rPr>
          <w:rFonts w:ascii="Arial" w:hAnsi="Arial"/>
          <w:sz w:val="20"/>
          <w:szCs w:val="20"/>
        </w:rPr>
        <w:tab/>
        <w:t xml:space="preserve">The event will be held on </w:t>
      </w:r>
      <w:r w:rsidR="00741C26">
        <w:rPr>
          <w:rFonts w:ascii="Arial" w:hAnsi="Arial"/>
          <w:b/>
          <w:sz w:val="20"/>
          <w:szCs w:val="20"/>
        </w:rPr>
        <w:t>Saturday 15 March and Sunday 16</w:t>
      </w:r>
      <w:r w:rsidRPr="00EC3DC9">
        <w:rPr>
          <w:rFonts w:ascii="Arial" w:hAnsi="Arial"/>
          <w:b/>
          <w:sz w:val="20"/>
          <w:szCs w:val="20"/>
        </w:rPr>
        <w:t xml:space="preserve"> March 201</w:t>
      </w:r>
      <w:r w:rsidR="00741C26">
        <w:rPr>
          <w:rFonts w:ascii="Arial" w:hAnsi="Arial"/>
          <w:b/>
          <w:sz w:val="20"/>
          <w:szCs w:val="20"/>
        </w:rPr>
        <w:t>4</w:t>
      </w:r>
      <w:r w:rsidRPr="00EC3DC9">
        <w:rPr>
          <w:rFonts w:ascii="Arial" w:hAnsi="Arial"/>
          <w:sz w:val="20"/>
          <w:szCs w:val="20"/>
        </w:rPr>
        <w:t xml:space="preserve">. The first race will start at 11:00 on Saturday </w:t>
      </w:r>
      <w:r w:rsidRPr="00741C26">
        <w:rPr>
          <w:rFonts w:ascii="Arial" w:hAnsi="Arial"/>
          <w:b/>
          <w:sz w:val="20"/>
          <w:szCs w:val="20"/>
        </w:rPr>
        <w:t>1</w:t>
      </w:r>
      <w:r w:rsidR="00741C26" w:rsidRPr="00741C26">
        <w:rPr>
          <w:rFonts w:ascii="Arial" w:hAnsi="Arial"/>
          <w:b/>
          <w:sz w:val="20"/>
          <w:szCs w:val="20"/>
        </w:rPr>
        <w:t>5</w:t>
      </w:r>
      <w:r w:rsidRPr="00EC3DC9">
        <w:rPr>
          <w:rFonts w:ascii="Arial" w:hAnsi="Arial"/>
          <w:b/>
          <w:sz w:val="20"/>
          <w:szCs w:val="20"/>
        </w:rPr>
        <w:t xml:space="preserve"> March 201</w:t>
      </w:r>
      <w:r w:rsidR="00741C26">
        <w:rPr>
          <w:rFonts w:ascii="Arial" w:hAnsi="Arial"/>
          <w:b/>
          <w:sz w:val="20"/>
          <w:szCs w:val="20"/>
        </w:rPr>
        <w:t>4</w:t>
      </w:r>
      <w:r w:rsidRPr="00EC3DC9">
        <w:rPr>
          <w:rFonts w:ascii="Arial" w:hAnsi="Arial"/>
          <w:sz w:val="20"/>
          <w:szCs w:val="20"/>
        </w:rPr>
        <w:t>. Starting times of subsequent races will be posted on the Regatta Notice Board. Sunday morning's first race will start at 08:30.</w:t>
      </w:r>
    </w:p>
    <w:p w:rsidR="006D2D03" w:rsidRPr="00EC3DC9" w:rsidRDefault="006D2D03" w:rsidP="00E84FD8">
      <w:pPr>
        <w:pStyle w:val="NoSpacing"/>
        <w:rPr>
          <w:rFonts w:ascii="Arial" w:hAnsi="Arial"/>
          <w:sz w:val="20"/>
          <w:szCs w:val="20"/>
        </w:rPr>
      </w:pPr>
      <w:r w:rsidRPr="00EC3DC9">
        <w:rPr>
          <w:rFonts w:ascii="Arial" w:hAnsi="Arial"/>
          <w:sz w:val="20"/>
          <w:szCs w:val="20"/>
        </w:rPr>
        <w:t>2.2</w:t>
      </w:r>
      <w:r w:rsidRPr="00EC3DC9">
        <w:rPr>
          <w:rFonts w:ascii="Arial" w:hAnsi="Arial"/>
          <w:sz w:val="20"/>
          <w:szCs w:val="20"/>
        </w:rPr>
        <w:tab/>
        <w:t>There will be a maximum of ten (10) races. There will be no discard.</w:t>
      </w:r>
    </w:p>
    <w:p w:rsidR="006D2D03" w:rsidRPr="00EC3DC9" w:rsidRDefault="006D2D03" w:rsidP="00E84FD8">
      <w:pPr>
        <w:pStyle w:val="NoSpacing"/>
        <w:ind w:left="720" w:hanging="720"/>
        <w:rPr>
          <w:rFonts w:ascii="Arial" w:hAnsi="Arial"/>
          <w:sz w:val="20"/>
          <w:szCs w:val="20"/>
        </w:rPr>
      </w:pPr>
      <w:r w:rsidRPr="00EC3DC9">
        <w:rPr>
          <w:rFonts w:ascii="Arial" w:hAnsi="Arial"/>
          <w:sz w:val="20"/>
          <w:szCs w:val="20"/>
        </w:rPr>
        <w:t>2.3</w:t>
      </w:r>
      <w:r w:rsidRPr="00EC3DC9">
        <w:rPr>
          <w:rFonts w:ascii="Arial" w:hAnsi="Arial"/>
          <w:sz w:val="20"/>
          <w:szCs w:val="20"/>
        </w:rPr>
        <w:tab/>
        <w:t>A briefing session will be held for all competitors at 10.30 at which time the Sailing Instructions will be made available.</w:t>
      </w:r>
    </w:p>
    <w:p w:rsidR="00E84FD8" w:rsidRPr="00EC3DC9" w:rsidRDefault="00E84FD8" w:rsidP="00E84FD8">
      <w:pPr>
        <w:pStyle w:val="NoSpacing"/>
        <w:ind w:left="720" w:hanging="720"/>
        <w:rPr>
          <w:rFonts w:ascii="Arial" w:hAnsi="Arial"/>
          <w:sz w:val="20"/>
          <w:szCs w:val="20"/>
        </w:rPr>
      </w:pPr>
    </w:p>
    <w:p w:rsidR="006D2D03" w:rsidRPr="00EC3DC9" w:rsidRDefault="006D2D03" w:rsidP="006D2D03">
      <w:pPr>
        <w:tabs>
          <w:tab w:val="left" w:pos="-720"/>
          <w:tab w:val="left" w:pos="0"/>
        </w:tabs>
        <w:suppressAutoHyphens/>
        <w:ind w:left="720" w:hanging="720"/>
        <w:rPr>
          <w:rFonts w:ascii="Arial" w:hAnsi="Arial"/>
          <w:color w:val="000000"/>
          <w:spacing w:val="-3"/>
          <w:sz w:val="20"/>
          <w:szCs w:val="20"/>
        </w:rPr>
      </w:pPr>
      <w:r w:rsidRPr="00EC3DC9">
        <w:rPr>
          <w:rFonts w:ascii="Arial" w:hAnsi="Arial"/>
          <w:b/>
          <w:color w:val="000000"/>
          <w:spacing w:val="-3"/>
          <w:sz w:val="20"/>
          <w:szCs w:val="20"/>
        </w:rPr>
        <w:t>3</w:t>
      </w:r>
      <w:r w:rsidRPr="00EC3DC9">
        <w:rPr>
          <w:rFonts w:ascii="Arial" w:hAnsi="Arial"/>
          <w:b/>
          <w:color w:val="000000"/>
          <w:spacing w:val="-3"/>
          <w:sz w:val="20"/>
          <w:szCs w:val="20"/>
        </w:rPr>
        <w:tab/>
        <w:t>RULES:</w:t>
      </w:r>
      <w:r w:rsidRPr="00EC3DC9">
        <w:rPr>
          <w:rFonts w:ascii="Arial" w:hAnsi="Arial"/>
          <w:color w:val="000000"/>
          <w:spacing w:val="-3"/>
          <w:sz w:val="20"/>
          <w:szCs w:val="20"/>
        </w:rPr>
        <w:t xml:space="preserve"> All races will be sailed under the </w:t>
      </w:r>
      <w:r w:rsidRPr="00EC3DC9">
        <w:rPr>
          <w:rFonts w:ascii="Arial" w:hAnsi="Arial"/>
          <w:b/>
          <w:color w:val="000000"/>
          <w:spacing w:val="-3"/>
          <w:sz w:val="20"/>
          <w:szCs w:val="20"/>
        </w:rPr>
        <w:t>2013/2016</w:t>
      </w:r>
      <w:r w:rsidR="003A5032">
        <w:rPr>
          <w:rFonts w:ascii="Arial" w:hAnsi="Arial"/>
          <w:color w:val="000000"/>
          <w:spacing w:val="-3"/>
          <w:sz w:val="20"/>
          <w:szCs w:val="20"/>
        </w:rPr>
        <w:t xml:space="preserve"> Racing Rules of the ISAF,</w:t>
      </w:r>
      <w:r w:rsidRPr="00EC3DC9">
        <w:rPr>
          <w:rFonts w:ascii="Arial" w:hAnsi="Arial"/>
          <w:color w:val="000000"/>
          <w:spacing w:val="-3"/>
          <w:sz w:val="20"/>
          <w:szCs w:val="20"/>
        </w:rPr>
        <w:t xml:space="preserve"> and applicable Class Rules. Scholars who have turned 16 by the first day of the Regatta may not sail Optimists or turned 19 by the first day of the regatta may not sail Dabchicks. Crew members for all Classes must be as laid down in the Class rules for that Class. </w:t>
      </w:r>
      <w:r w:rsidRPr="00EC3DC9">
        <w:rPr>
          <w:rFonts w:ascii="Arial" w:hAnsi="Arial"/>
          <w:b/>
          <w:color w:val="000000"/>
          <w:spacing w:val="-3"/>
          <w:sz w:val="20"/>
          <w:szCs w:val="20"/>
        </w:rPr>
        <w:t xml:space="preserve">Skipper </w:t>
      </w:r>
      <w:r w:rsidRPr="003A5032">
        <w:rPr>
          <w:rFonts w:ascii="Arial" w:hAnsi="Arial"/>
          <w:b/>
          <w:color w:val="000000"/>
          <w:spacing w:val="-3"/>
          <w:sz w:val="20"/>
          <w:szCs w:val="20"/>
          <w:u w:val="single"/>
        </w:rPr>
        <w:t>AND</w:t>
      </w:r>
      <w:r w:rsidRPr="00EC3DC9">
        <w:rPr>
          <w:rFonts w:ascii="Arial" w:hAnsi="Arial"/>
          <w:b/>
          <w:color w:val="000000"/>
          <w:spacing w:val="-3"/>
          <w:sz w:val="20"/>
          <w:szCs w:val="20"/>
        </w:rPr>
        <w:t xml:space="preserve"> Crew MUST be from the same school</w:t>
      </w:r>
      <w:r w:rsidRPr="00EC3DC9">
        <w:rPr>
          <w:rFonts w:ascii="Arial" w:hAnsi="Arial"/>
          <w:color w:val="000000"/>
          <w:spacing w:val="-3"/>
          <w:sz w:val="20"/>
          <w:szCs w:val="20"/>
        </w:rPr>
        <w:t>.</w:t>
      </w:r>
    </w:p>
    <w:p w:rsidR="006D2D03" w:rsidRPr="00EC3DC9" w:rsidRDefault="006D2D03" w:rsidP="006D2D03">
      <w:pPr>
        <w:tabs>
          <w:tab w:val="left" w:pos="-720"/>
          <w:tab w:val="left" w:pos="0"/>
        </w:tabs>
        <w:suppressAutoHyphens/>
        <w:ind w:left="720" w:hanging="720"/>
        <w:rPr>
          <w:rFonts w:ascii="Arial" w:hAnsi="Arial"/>
          <w:b/>
          <w:color w:val="000000"/>
          <w:spacing w:val="-3"/>
          <w:sz w:val="20"/>
          <w:szCs w:val="20"/>
        </w:rPr>
      </w:pPr>
      <w:r w:rsidRPr="00EC3DC9">
        <w:rPr>
          <w:rFonts w:ascii="Arial" w:hAnsi="Arial"/>
          <w:b/>
          <w:color w:val="000000"/>
          <w:spacing w:val="-3"/>
          <w:sz w:val="20"/>
          <w:szCs w:val="20"/>
        </w:rPr>
        <w:t>4</w:t>
      </w:r>
      <w:r w:rsidRPr="00EC3DC9">
        <w:rPr>
          <w:rFonts w:ascii="Arial" w:hAnsi="Arial"/>
          <w:b/>
          <w:color w:val="000000"/>
          <w:spacing w:val="-3"/>
          <w:sz w:val="20"/>
          <w:szCs w:val="20"/>
        </w:rPr>
        <w:tab/>
        <w:t>SCORING:</w:t>
      </w:r>
      <w:r w:rsidRPr="00EC3DC9">
        <w:rPr>
          <w:rFonts w:ascii="Arial" w:hAnsi="Arial"/>
          <w:color w:val="000000"/>
          <w:spacing w:val="-3"/>
          <w:sz w:val="20"/>
          <w:szCs w:val="20"/>
        </w:rPr>
        <w:t xml:space="preserve"> Schools may enter any number of yachts from the eligible Classes. The fleet will be divided into two divisions, one for primary schools and one for high schools. A low points system of scoring will be used with each individual yacht earning points on the basis of its elapsed racing time (adjusted for handicap) within their division. The winning school in each division will be the school that achieves the lowest total points for its three best-placed yachts. Should a school enter less than three yachts the missing boat(s) will be scored DNC. </w:t>
      </w:r>
    </w:p>
    <w:p w:rsidR="006D2D03" w:rsidRPr="00EC3DC9" w:rsidRDefault="006D2D03" w:rsidP="006D2D03">
      <w:pPr>
        <w:widowControl w:val="0"/>
        <w:numPr>
          <w:ilvl w:val="0"/>
          <w:numId w:val="1"/>
        </w:numPr>
        <w:tabs>
          <w:tab w:val="left" w:pos="-720"/>
          <w:tab w:val="left" w:pos="0"/>
        </w:tabs>
        <w:suppressAutoHyphens/>
        <w:spacing w:after="0"/>
        <w:rPr>
          <w:rFonts w:ascii="Arial" w:hAnsi="Arial"/>
          <w:color w:val="000000"/>
          <w:spacing w:val="-3"/>
          <w:sz w:val="20"/>
          <w:szCs w:val="20"/>
        </w:rPr>
      </w:pPr>
      <w:r w:rsidRPr="00EC3DC9">
        <w:rPr>
          <w:rFonts w:ascii="Arial" w:hAnsi="Arial"/>
          <w:b/>
          <w:color w:val="000000"/>
          <w:spacing w:val="-3"/>
          <w:sz w:val="20"/>
          <w:szCs w:val="20"/>
        </w:rPr>
        <w:t>ENTRIES:</w:t>
      </w:r>
    </w:p>
    <w:p w:rsidR="006D2D03" w:rsidRPr="00EC3DC9" w:rsidRDefault="006D2D03" w:rsidP="006D2D03">
      <w:pPr>
        <w:widowControl w:val="0"/>
        <w:numPr>
          <w:ilvl w:val="0"/>
          <w:numId w:val="4"/>
        </w:numPr>
        <w:tabs>
          <w:tab w:val="left" w:pos="-720"/>
        </w:tabs>
        <w:suppressAutoHyphens/>
        <w:spacing w:after="0"/>
        <w:rPr>
          <w:rFonts w:ascii="Arial" w:hAnsi="Arial"/>
          <w:b/>
          <w:color w:val="000000"/>
          <w:spacing w:val="-3"/>
          <w:sz w:val="20"/>
          <w:szCs w:val="20"/>
        </w:rPr>
      </w:pPr>
      <w:r w:rsidRPr="00EC3DC9">
        <w:rPr>
          <w:rFonts w:ascii="Arial" w:hAnsi="Arial"/>
          <w:color w:val="000000"/>
          <w:spacing w:val="-3"/>
          <w:sz w:val="20"/>
          <w:szCs w:val="20"/>
        </w:rPr>
        <w:t xml:space="preserve">Entry fee is </w:t>
      </w:r>
      <w:r w:rsidRPr="00EC3DC9">
        <w:rPr>
          <w:rFonts w:ascii="Arial" w:hAnsi="Arial"/>
          <w:b/>
          <w:color w:val="000000"/>
          <w:spacing w:val="-3"/>
          <w:sz w:val="20"/>
          <w:szCs w:val="20"/>
        </w:rPr>
        <w:t xml:space="preserve">R120.00 or R100 if a valid SAS card is produced </w:t>
      </w:r>
      <w:r w:rsidRPr="00EC3DC9">
        <w:rPr>
          <w:rFonts w:ascii="Arial" w:hAnsi="Arial"/>
          <w:color w:val="000000"/>
          <w:spacing w:val="-3"/>
          <w:sz w:val="20"/>
          <w:szCs w:val="20"/>
        </w:rPr>
        <w:t xml:space="preserve">per boat, to be enclosed with the entry form, which must be detached from this notice. Cheques or Postal Orders to be made out to: </w:t>
      </w:r>
      <w:r w:rsidRPr="00EC3DC9">
        <w:rPr>
          <w:rFonts w:ascii="Arial" w:hAnsi="Arial"/>
          <w:b/>
          <w:color w:val="000000"/>
          <w:spacing w:val="-3"/>
          <w:sz w:val="20"/>
          <w:szCs w:val="20"/>
        </w:rPr>
        <w:t>SAS –</w:t>
      </w:r>
      <w:r w:rsidRPr="00EC3DC9">
        <w:rPr>
          <w:rFonts w:ascii="Arial" w:hAnsi="Arial"/>
          <w:color w:val="000000"/>
          <w:spacing w:val="-3"/>
          <w:sz w:val="20"/>
          <w:szCs w:val="20"/>
        </w:rPr>
        <w:t xml:space="preserve"> </w:t>
      </w:r>
      <w:r w:rsidRPr="00EC3DC9">
        <w:rPr>
          <w:rFonts w:ascii="Arial" w:hAnsi="Arial"/>
          <w:b/>
          <w:color w:val="000000"/>
          <w:spacing w:val="-3"/>
          <w:sz w:val="20"/>
          <w:szCs w:val="20"/>
        </w:rPr>
        <w:t>NORTHERN REGION.</w:t>
      </w:r>
    </w:p>
    <w:p w:rsidR="006D2D03" w:rsidRPr="00EC3DC9" w:rsidRDefault="006D2D03" w:rsidP="006D2D03">
      <w:pPr>
        <w:widowControl w:val="0"/>
        <w:numPr>
          <w:ilvl w:val="0"/>
          <w:numId w:val="3"/>
        </w:numPr>
        <w:tabs>
          <w:tab w:val="left" w:pos="-720"/>
        </w:tabs>
        <w:suppressAutoHyphens/>
        <w:spacing w:after="0"/>
        <w:rPr>
          <w:rFonts w:ascii="Arial" w:hAnsi="Arial"/>
          <w:b/>
          <w:color w:val="000000"/>
          <w:spacing w:val="-3"/>
          <w:sz w:val="20"/>
          <w:szCs w:val="20"/>
        </w:rPr>
      </w:pPr>
      <w:r w:rsidRPr="00EC3DC9">
        <w:rPr>
          <w:rFonts w:ascii="Arial" w:hAnsi="Arial"/>
          <w:b/>
          <w:color w:val="000000"/>
          <w:spacing w:val="-3"/>
          <w:sz w:val="20"/>
          <w:szCs w:val="20"/>
        </w:rPr>
        <w:t>Entries</w:t>
      </w:r>
      <w:r w:rsidRPr="00EC3DC9">
        <w:rPr>
          <w:rFonts w:ascii="Arial" w:hAnsi="Arial"/>
          <w:color w:val="000000"/>
          <w:spacing w:val="-3"/>
          <w:sz w:val="20"/>
          <w:szCs w:val="20"/>
        </w:rPr>
        <w:t xml:space="preserve"> will be accepted up till 10:30. on </w:t>
      </w:r>
      <w:r w:rsidR="00A56388">
        <w:rPr>
          <w:rFonts w:ascii="Arial" w:hAnsi="Arial"/>
          <w:b/>
          <w:color w:val="000000"/>
          <w:spacing w:val="-3"/>
          <w:sz w:val="20"/>
          <w:szCs w:val="20"/>
        </w:rPr>
        <w:t>Saturday 15 March 2014</w:t>
      </w:r>
    </w:p>
    <w:p w:rsidR="006D2D03" w:rsidRPr="00EC3DC9" w:rsidRDefault="006D2D03" w:rsidP="006D2D03">
      <w:pPr>
        <w:widowControl w:val="0"/>
        <w:numPr>
          <w:ilvl w:val="0"/>
          <w:numId w:val="3"/>
        </w:numPr>
        <w:tabs>
          <w:tab w:val="left" w:pos="-720"/>
        </w:tabs>
        <w:suppressAutoHyphens/>
        <w:spacing w:after="0"/>
        <w:rPr>
          <w:rFonts w:ascii="Arial" w:hAnsi="Arial"/>
          <w:color w:val="000000"/>
          <w:spacing w:val="-3"/>
          <w:sz w:val="20"/>
          <w:szCs w:val="20"/>
        </w:rPr>
      </w:pPr>
      <w:r w:rsidRPr="00EC3DC9">
        <w:rPr>
          <w:rFonts w:ascii="Arial" w:hAnsi="Arial"/>
          <w:b/>
          <w:color w:val="000000"/>
          <w:spacing w:val="-3"/>
          <w:sz w:val="20"/>
          <w:szCs w:val="20"/>
        </w:rPr>
        <w:t>SAS - Northern Region Banking details :</w:t>
      </w:r>
    </w:p>
    <w:p w:rsidR="006D2D03" w:rsidRPr="00EC3DC9" w:rsidRDefault="006D2D03" w:rsidP="006D2D03">
      <w:pPr>
        <w:pStyle w:val="NoSpacing"/>
        <w:ind w:left="720" w:firstLine="720"/>
        <w:rPr>
          <w:rFonts w:ascii="Arial" w:hAnsi="Arial"/>
          <w:sz w:val="20"/>
          <w:szCs w:val="20"/>
        </w:rPr>
      </w:pPr>
      <w:r w:rsidRPr="00EC3DC9">
        <w:rPr>
          <w:rFonts w:ascii="Arial" w:hAnsi="Arial"/>
          <w:sz w:val="20"/>
          <w:szCs w:val="20"/>
        </w:rPr>
        <w:t>Standard Bank – Germiston</w:t>
      </w:r>
    </w:p>
    <w:p w:rsidR="006D2D03" w:rsidRPr="00EC3DC9" w:rsidRDefault="006D2D03" w:rsidP="006D2D03">
      <w:pPr>
        <w:pStyle w:val="NoSpacing"/>
        <w:ind w:left="720" w:firstLine="720"/>
        <w:rPr>
          <w:rFonts w:ascii="Arial" w:hAnsi="Arial"/>
          <w:sz w:val="20"/>
          <w:szCs w:val="20"/>
        </w:rPr>
      </w:pPr>
      <w:r w:rsidRPr="00EC3DC9">
        <w:rPr>
          <w:rFonts w:ascii="Arial" w:hAnsi="Arial"/>
          <w:sz w:val="20"/>
          <w:szCs w:val="20"/>
        </w:rPr>
        <w:t>Branch Code: (01) 1642</w:t>
      </w:r>
    </w:p>
    <w:p w:rsidR="006D2D03" w:rsidRPr="00EC3DC9" w:rsidRDefault="006D2D03" w:rsidP="006D2D03">
      <w:pPr>
        <w:pStyle w:val="NoSpacing"/>
        <w:ind w:left="720" w:firstLine="720"/>
        <w:rPr>
          <w:rFonts w:ascii="Arial" w:hAnsi="Arial"/>
          <w:sz w:val="20"/>
          <w:szCs w:val="20"/>
        </w:rPr>
      </w:pPr>
      <w:r w:rsidRPr="00EC3DC9">
        <w:rPr>
          <w:rFonts w:ascii="Arial" w:hAnsi="Arial"/>
          <w:sz w:val="20"/>
          <w:szCs w:val="20"/>
        </w:rPr>
        <w:t>Account Number: 020 475 357</w:t>
      </w:r>
    </w:p>
    <w:p w:rsidR="006D2D03" w:rsidRPr="00EC3DC9" w:rsidRDefault="006D2D03" w:rsidP="006D2D03">
      <w:pPr>
        <w:pStyle w:val="NoSpacing"/>
        <w:rPr>
          <w:rFonts w:ascii="Arial" w:hAnsi="Arial"/>
          <w:sz w:val="20"/>
          <w:szCs w:val="20"/>
        </w:rPr>
      </w:pPr>
      <w:r w:rsidRPr="00EC3DC9">
        <w:rPr>
          <w:rFonts w:ascii="Arial" w:hAnsi="Arial"/>
          <w:sz w:val="20"/>
          <w:szCs w:val="20"/>
        </w:rPr>
        <w:tab/>
        <w:t xml:space="preserve">e)    </w:t>
      </w:r>
      <w:r w:rsidRPr="00EC3DC9">
        <w:rPr>
          <w:rFonts w:ascii="Arial" w:hAnsi="Arial"/>
          <w:b/>
          <w:sz w:val="20"/>
          <w:szCs w:val="20"/>
        </w:rPr>
        <w:t>Fax number: 086 530 6729</w:t>
      </w:r>
    </w:p>
    <w:p w:rsidR="006D2D03" w:rsidRPr="00EC3DC9" w:rsidRDefault="00E84FD8" w:rsidP="00E84F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b/>
          <w:color w:val="000000"/>
          <w:spacing w:val="-3"/>
          <w:sz w:val="20"/>
          <w:szCs w:val="20"/>
        </w:rPr>
      </w:pPr>
      <w:r w:rsidRPr="00EC3DC9">
        <w:rPr>
          <w:rFonts w:ascii="Arial" w:hAnsi="Arial"/>
          <w:b/>
          <w:color w:val="000000"/>
          <w:spacing w:val="-3"/>
          <w:sz w:val="20"/>
          <w:szCs w:val="20"/>
        </w:rPr>
        <w:t xml:space="preserve"> </w:t>
      </w:r>
    </w:p>
    <w:p w:rsidR="006D2D03" w:rsidRPr="00EC3DC9" w:rsidRDefault="00E84FD8" w:rsidP="006D2D03">
      <w:pPr>
        <w:tabs>
          <w:tab w:val="left" w:pos="-720"/>
          <w:tab w:val="left" w:pos="0"/>
        </w:tabs>
        <w:suppressAutoHyphens/>
        <w:ind w:left="720" w:hanging="720"/>
        <w:rPr>
          <w:rFonts w:ascii="Arial" w:hAnsi="Arial"/>
          <w:color w:val="000000"/>
          <w:spacing w:val="-3"/>
          <w:sz w:val="20"/>
          <w:szCs w:val="20"/>
        </w:rPr>
      </w:pPr>
      <w:r w:rsidRPr="00EC3DC9">
        <w:rPr>
          <w:rFonts w:ascii="Arial" w:hAnsi="Arial"/>
          <w:b/>
          <w:color w:val="000000"/>
          <w:spacing w:val="-3"/>
          <w:sz w:val="20"/>
          <w:szCs w:val="20"/>
        </w:rPr>
        <w:t>6</w:t>
      </w:r>
      <w:r w:rsidR="006D2D03" w:rsidRPr="00EC3DC9">
        <w:rPr>
          <w:rFonts w:ascii="Arial" w:hAnsi="Arial"/>
          <w:b/>
          <w:color w:val="000000"/>
          <w:spacing w:val="-3"/>
          <w:sz w:val="20"/>
          <w:szCs w:val="20"/>
        </w:rPr>
        <w:tab/>
        <w:t>LIFE JACKETS</w:t>
      </w:r>
      <w:r w:rsidR="006D2D03" w:rsidRPr="00EC3DC9">
        <w:rPr>
          <w:rFonts w:ascii="Arial" w:hAnsi="Arial"/>
          <w:color w:val="000000"/>
          <w:spacing w:val="-3"/>
          <w:sz w:val="20"/>
          <w:szCs w:val="20"/>
        </w:rPr>
        <w:t>: Life Jackets, capable of supporting a 5kg steel weight, are obligatory and must be worn at all times whilst sailing. Wet or dry suits do not constitute adequate buoyancy.</w:t>
      </w:r>
    </w:p>
    <w:p w:rsidR="006D2D03" w:rsidRPr="00EC3DC9" w:rsidRDefault="00E84FD8" w:rsidP="006D2D03">
      <w:pPr>
        <w:tabs>
          <w:tab w:val="left" w:pos="-720"/>
          <w:tab w:val="left" w:pos="0"/>
        </w:tabs>
        <w:suppressAutoHyphens/>
        <w:ind w:left="720" w:hanging="720"/>
        <w:rPr>
          <w:rFonts w:ascii="Arial" w:hAnsi="Arial"/>
          <w:color w:val="000000"/>
          <w:spacing w:val="-3"/>
          <w:sz w:val="20"/>
          <w:szCs w:val="20"/>
        </w:rPr>
      </w:pPr>
      <w:r w:rsidRPr="00EC3DC9">
        <w:rPr>
          <w:rFonts w:ascii="Arial" w:hAnsi="Arial"/>
          <w:b/>
          <w:color w:val="000000"/>
          <w:spacing w:val="-3"/>
          <w:sz w:val="20"/>
          <w:szCs w:val="20"/>
        </w:rPr>
        <w:t>7</w:t>
      </w:r>
      <w:r w:rsidR="006D2D03" w:rsidRPr="00EC3DC9">
        <w:rPr>
          <w:rFonts w:ascii="Arial" w:hAnsi="Arial"/>
          <w:b/>
          <w:color w:val="000000"/>
          <w:spacing w:val="-3"/>
          <w:sz w:val="20"/>
          <w:szCs w:val="20"/>
        </w:rPr>
        <w:t xml:space="preserve">          DISCLAIMER OF LIABILITY:</w:t>
      </w:r>
      <w:r w:rsidR="006D2D03" w:rsidRPr="00EC3DC9">
        <w:rPr>
          <w:rFonts w:ascii="Arial" w:hAnsi="Arial"/>
          <w:color w:val="000000"/>
          <w:spacing w:val="-3"/>
          <w:sz w:val="20"/>
          <w:szCs w:val="20"/>
        </w:rPr>
        <w:t xml:space="preserve"> Competitors participate in the regatta at their own </w:t>
      </w:r>
      <w:r w:rsidR="00A56388">
        <w:rPr>
          <w:rFonts w:ascii="Arial" w:hAnsi="Arial"/>
          <w:color w:val="000000"/>
          <w:spacing w:val="-3"/>
          <w:sz w:val="20"/>
          <w:szCs w:val="20"/>
        </w:rPr>
        <w:t>risk. See Rule 4 – Decision to R</w:t>
      </w:r>
      <w:r w:rsidR="006D2D03" w:rsidRPr="00EC3DC9">
        <w:rPr>
          <w:rFonts w:ascii="Arial" w:hAnsi="Arial"/>
          <w:color w:val="000000"/>
          <w:spacing w:val="-3"/>
          <w:sz w:val="20"/>
          <w:szCs w:val="20"/>
        </w:rPr>
        <w:t>ace. Neither the Organising Authority nor its officials or other persons associated with the organisation of the event will accept any liability for material damage or personal injury or death sustained in conjunction with or prior to, during, or after the regatta.</w:t>
      </w:r>
    </w:p>
    <w:p w:rsidR="006D2D03" w:rsidRPr="00EC3DC9" w:rsidRDefault="00E84FD8" w:rsidP="006D2D03">
      <w:pPr>
        <w:tabs>
          <w:tab w:val="left" w:pos="-720"/>
          <w:tab w:val="left" w:pos="0"/>
        </w:tabs>
        <w:suppressAutoHyphens/>
        <w:ind w:left="720" w:hanging="720"/>
        <w:rPr>
          <w:rFonts w:ascii="Arial" w:hAnsi="Arial"/>
          <w:color w:val="000000"/>
          <w:spacing w:val="-3"/>
          <w:sz w:val="20"/>
          <w:szCs w:val="20"/>
        </w:rPr>
      </w:pPr>
      <w:r w:rsidRPr="00EC3DC9">
        <w:rPr>
          <w:rFonts w:ascii="Arial" w:hAnsi="Arial"/>
          <w:b/>
          <w:color w:val="000000"/>
          <w:spacing w:val="-3"/>
          <w:sz w:val="20"/>
          <w:szCs w:val="20"/>
        </w:rPr>
        <w:t>8</w:t>
      </w:r>
      <w:r w:rsidR="006D2D03" w:rsidRPr="00EC3DC9">
        <w:rPr>
          <w:rFonts w:ascii="Arial" w:hAnsi="Arial"/>
          <w:b/>
          <w:color w:val="000000"/>
          <w:spacing w:val="-3"/>
          <w:sz w:val="20"/>
          <w:szCs w:val="20"/>
        </w:rPr>
        <w:tab/>
        <w:t>PRIZE GIVING:</w:t>
      </w:r>
      <w:r w:rsidR="006D2D03" w:rsidRPr="00EC3DC9">
        <w:rPr>
          <w:rFonts w:ascii="Arial" w:hAnsi="Arial"/>
          <w:color w:val="000000"/>
          <w:spacing w:val="-3"/>
          <w:sz w:val="20"/>
          <w:szCs w:val="20"/>
        </w:rPr>
        <w:t xml:space="preserve"> The prize giving will be held as soon as possible after the last race.</w:t>
      </w:r>
    </w:p>
    <w:p w:rsidR="006D2D03" w:rsidRPr="00EC3DC9" w:rsidRDefault="00E84FD8" w:rsidP="006D2D03">
      <w:pPr>
        <w:tabs>
          <w:tab w:val="left" w:pos="-720"/>
          <w:tab w:val="left" w:pos="0"/>
        </w:tabs>
        <w:suppressAutoHyphens/>
        <w:ind w:left="720" w:hanging="720"/>
        <w:rPr>
          <w:rFonts w:ascii="Arial" w:hAnsi="Arial"/>
          <w:color w:val="000000"/>
          <w:spacing w:val="-3"/>
          <w:sz w:val="20"/>
          <w:szCs w:val="20"/>
        </w:rPr>
      </w:pPr>
      <w:r w:rsidRPr="00EC3DC9">
        <w:rPr>
          <w:rFonts w:ascii="Arial" w:hAnsi="Arial"/>
          <w:b/>
          <w:color w:val="000000"/>
          <w:spacing w:val="-3"/>
          <w:sz w:val="20"/>
          <w:szCs w:val="20"/>
        </w:rPr>
        <w:t>9</w:t>
      </w:r>
      <w:r w:rsidR="006D2D03" w:rsidRPr="00EC3DC9">
        <w:rPr>
          <w:rFonts w:ascii="Arial" w:hAnsi="Arial"/>
          <w:b/>
          <w:color w:val="000000"/>
          <w:spacing w:val="-3"/>
          <w:sz w:val="20"/>
          <w:szCs w:val="20"/>
        </w:rPr>
        <w:tab/>
        <w:t>CATERING:</w:t>
      </w:r>
      <w:r w:rsidR="006D2D03" w:rsidRPr="00EC3DC9">
        <w:rPr>
          <w:rFonts w:ascii="Arial" w:hAnsi="Arial"/>
          <w:color w:val="000000"/>
          <w:spacing w:val="-3"/>
          <w:sz w:val="20"/>
          <w:szCs w:val="20"/>
        </w:rPr>
        <w:t xml:space="preserve"> Meals and refreshments will be on sale during the Regatta</w:t>
      </w:r>
    </w:p>
    <w:p w:rsidR="006D2D03" w:rsidRPr="00EC3DC9" w:rsidRDefault="00E84FD8" w:rsidP="00EC3DC9">
      <w:pPr>
        <w:tabs>
          <w:tab w:val="left" w:pos="-720"/>
          <w:tab w:val="left" w:pos="0"/>
        </w:tabs>
        <w:suppressAutoHyphens/>
        <w:ind w:left="720" w:hanging="720"/>
        <w:rPr>
          <w:rFonts w:ascii="Arial" w:hAnsi="Arial"/>
          <w:color w:val="000000"/>
          <w:spacing w:val="-3"/>
          <w:sz w:val="20"/>
          <w:szCs w:val="20"/>
        </w:rPr>
      </w:pPr>
      <w:r w:rsidRPr="00EC3DC9">
        <w:rPr>
          <w:rFonts w:ascii="Arial" w:hAnsi="Arial"/>
          <w:b/>
          <w:color w:val="000000"/>
          <w:spacing w:val="-3"/>
          <w:sz w:val="20"/>
          <w:szCs w:val="20"/>
        </w:rPr>
        <w:t>10</w:t>
      </w:r>
      <w:r w:rsidR="006D2D03" w:rsidRPr="00EC3DC9">
        <w:rPr>
          <w:rFonts w:ascii="Arial" w:hAnsi="Arial"/>
          <w:b/>
          <w:color w:val="000000"/>
          <w:spacing w:val="-3"/>
          <w:sz w:val="20"/>
          <w:szCs w:val="20"/>
        </w:rPr>
        <w:tab/>
      </w:r>
      <w:r w:rsidR="006D2D03" w:rsidRPr="00EC3DC9">
        <w:rPr>
          <w:rFonts w:ascii="Arial" w:hAnsi="Arial"/>
          <w:color w:val="000000"/>
          <w:spacing w:val="-3"/>
          <w:sz w:val="20"/>
          <w:szCs w:val="20"/>
        </w:rPr>
        <w:t>C</w:t>
      </w:r>
      <w:r w:rsidR="006D2D03" w:rsidRPr="00EC3DC9">
        <w:rPr>
          <w:rFonts w:ascii="Arial" w:hAnsi="Arial"/>
          <w:b/>
          <w:color w:val="000000"/>
          <w:spacing w:val="-3"/>
          <w:sz w:val="20"/>
          <w:szCs w:val="20"/>
        </w:rPr>
        <w:t>AMPING:</w:t>
      </w:r>
      <w:r w:rsidR="006D2D03" w:rsidRPr="00EC3DC9">
        <w:rPr>
          <w:rFonts w:ascii="Arial" w:hAnsi="Arial"/>
          <w:color w:val="000000"/>
          <w:spacing w:val="-3"/>
          <w:sz w:val="20"/>
          <w:szCs w:val="20"/>
        </w:rPr>
        <w:t xml:space="preserve"> Campsites are available on Saturday night at Victoria Lake Club for those competitors </w:t>
      </w:r>
      <w:r w:rsidRPr="00EC3DC9">
        <w:rPr>
          <w:rFonts w:ascii="Arial" w:hAnsi="Arial"/>
          <w:color w:val="000000"/>
          <w:spacing w:val="-3"/>
          <w:sz w:val="20"/>
          <w:szCs w:val="20"/>
        </w:rPr>
        <w:t>who wish to camp.</w:t>
      </w:r>
      <w:r w:rsidR="006D2D03" w:rsidRPr="00EC3DC9">
        <w:rPr>
          <w:rFonts w:ascii="Arial" w:hAnsi="Arial"/>
          <w:color w:val="000000"/>
          <w:spacing w:val="-3"/>
          <w:sz w:val="20"/>
          <w:szCs w:val="20"/>
        </w:rPr>
        <w:t xml:space="preserve"> Boats may be left overnight. (At your own risk and a security will be presen</w:t>
      </w:r>
      <w:r w:rsidRPr="00EC3DC9">
        <w:rPr>
          <w:rFonts w:ascii="Arial" w:hAnsi="Arial"/>
          <w:color w:val="000000"/>
          <w:spacing w:val="-3"/>
          <w:sz w:val="20"/>
          <w:szCs w:val="20"/>
        </w:rPr>
        <w:t>t)</w:t>
      </w:r>
    </w:p>
    <w:sectPr w:rsidR="006D2D03" w:rsidRPr="00EC3DC9" w:rsidSect="009A0358">
      <w:headerReference w:type="even" r:id="rId7"/>
      <w:headerReference w:type="default" r:id="rId8"/>
      <w:footerReference w:type="default" r:id="rId9"/>
      <w:headerReference w:type="first" r:id="rId10"/>
      <w:pgSz w:w="11906" w:h="16838"/>
      <w:pgMar w:top="1440" w:right="849" w:bottom="1440" w:left="851" w:header="426"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3BB" w:rsidRDefault="00D323BB" w:rsidP="00DC0F0B">
      <w:pPr>
        <w:spacing w:after="0"/>
      </w:pPr>
      <w:r>
        <w:separator/>
      </w:r>
    </w:p>
  </w:endnote>
  <w:endnote w:type="continuationSeparator" w:id="0">
    <w:p w:rsidR="00D323BB" w:rsidRDefault="00D323BB" w:rsidP="00DC0F0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1226"/>
      <w:gridCol w:w="7780"/>
      <w:gridCol w:w="1416"/>
    </w:tblGrid>
    <w:tr w:rsidR="00EC3DC9" w:rsidRPr="00062B63" w:rsidTr="009A0358">
      <w:trPr>
        <w:trHeight w:val="780"/>
      </w:trPr>
      <w:tc>
        <w:tcPr>
          <w:tcW w:w="664" w:type="pct"/>
          <w:vAlign w:val="center"/>
        </w:tcPr>
        <w:p w:rsidR="00EC3DC9" w:rsidRPr="00062B63" w:rsidRDefault="00C61836" w:rsidP="007E708D">
          <w:pPr>
            <w:pStyle w:val="Footer"/>
            <w:tabs>
              <w:tab w:val="left" w:pos="2310"/>
              <w:tab w:val="right" w:pos="10206"/>
            </w:tabs>
            <w:jc w:val="left"/>
            <w:rPr>
              <w:rFonts w:ascii="Verdana" w:hAnsi="Verdana"/>
              <w:b/>
              <w:noProof/>
              <w:sz w:val="14"/>
              <w:szCs w:val="14"/>
              <w:lang w:eastAsia="en-ZA"/>
            </w:rPr>
          </w:pPr>
          <w:r>
            <w:rPr>
              <w:noProof/>
              <w:lang w:eastAsia="en-ZA"/>
            </w:rPr>
            <w:drawing>
              <wp:inline distT="0" distB="0" distL="0" distR="0">
                <wp:extent cx="500380" cy="594995"/>
                <wp:effectExtent l="19050" t="0" r="0" b="0"/>
                <wp:docPr id="2" name="Picture 2" descr="ISAFLogo-M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AFLogo-MNA"/>
                        <pic:cNvPicPr>
                          <a:picLocks noChangeAspect="1" noChangeArrowheads="1"/>
                        </pic:cNvPicPr>
                      </pic:nvPicPr>
                      <pic:blipFill>
                        <a:blip r:embed="rId1"/>
                        <a:srcRect/>
                        <a:stretch>
                          <a:fillRect/>
                        </a:stretch>
                      </pic:blipFill>
                      <pic:spPr bwMode="auto">
                        <a:xfrm>
                          <a:off x="0" y="0"/>
                          <a:ext cx="500380" cy="594995"/>
                        </a:xfrm>
                        <a:prstGeom prst="rect">
                          <a:avLst/>
                        </a:prstGeom>
                        <a:noFill/>
                        <a:ln w="9525">
                          <a:noFill/>
                          <a:miter lim="800000"/>
                          <a:headEnd/>
                          <a:tailEnd/>
                        </a:ln>
                      </pic:spPr>
                    </pic:pic>
                  </a:graphicData>
                </a:graphic>
              </wp:inline>
            </w:drawing>
          </w:r>
          <w:r w:rsidR="00EC3DC9">
            <w:rPr>
              <w:rFonts w:ascii="Verdana" w:hAnsi="Verdana"/>
              <w:noProof/>
              <w:sz w:val="14"/>
              <w:szCs w:val="14"/>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11411" o:spid="_x0000_s2116" type="#_x0000_t75" style="position:absolute;margin-left:399.65pt;margin-top:536.85pt;width:119.95pt;height:140.3pt;z-index:-251656704;mso-position-horizontal-relative:margin;mso-position-vertical-relative:margin" o:allowincell="f">
                <v:imagedata r:id="rId2" o:title="watermark"/>
              </v:shape>
            </w:pict>
          </w:r>
        </w:p>
      </w:tc>
      <w:tc>
        <w:tcPr>
          <w:tcW w:w="3808" w:type="pct"/>
          <w:vAlign w:val="center"/>
        </w:tcPr>
        <w:p w:rsidR="00EC3DC9" w:rsidRPr="00C34B16" w:rsidRDefault="00EC3DC9" w:rsidP="00070A52">
          <w:pPr>
            <w:pStyle w:val="Footer"/>
            <w:tabs>
              <w:tab w:val="left" w:pos="2310"/>
              <w:tab w:val="right" w:pos="10206"/>
            </w:tabs>
            <w:spacing w:line="276" w:lineRule="auto"/>
            <w:jc w:val="center"/>
            <w:rPr>
              <w:rFonts w:ascii="Verdana" w:hAnsi="Verdana"/>
              <w:color w:val="000000"/>
              <w:sz w:val="14"/>
              <w:szCs w:val="14"/>
            </w:rPr>
          </w:pPr>
          <w:r w:rsidRPr="0038604B">
            <w:rPr>
              <w:rFonts w:ascii="Verdana" w:hAnsi="Verdana"/>
              <w:color w:val="000000"/>
              <w:sz w:val="14"/>
              <w:szCs w:val="14"/>
            </w:rPr>
            <w:t>Russell Dowse  (Chairman &amp; Treasurer)</w:t>
          </w:r>
          <w:r>
            <w:rPr>
              <w:rFonts w:ascii="Verdana" w:hAnsi="Verdana"/>
              <w:color w:val="000000"/>
              <w:sz w:val="14"/>
              <w:szCs w:val="14"/>
            </w:rPr>
            <w:t xml:space="preserve"> |  </w:t>
          </w:r>
          <w:r w:rsidRPr="0038604B">
            <w:rPr>
              <w:rFonts w:ascii="Verdana" w:hAnsi="Verdana"/>
              <w:color w:val="000000"/>
              <w:sz w:val="14"/>
              <w:szCs w:val="14"/>
            </w:rPr>
            <w:t>Rob M'Crystal (SAS President)</w:t>
          </w:r>
          <w:r>
            <w:rPr>
              <w:rFonts w:ascii="Verdana" w:hAnsi="Verdana"/>
              <w:color w:val="000000"/>
              <w:sz w:val="14"/>
              <w:szCs w:val="14"/>
            </w:rPr>
            <w:t xml:space="preserve"> </w:t>
          </w:r>
        </w:p>
      </w:tc>
      <w:tc>
        <w:tcPr>
          <w:tcW w:w="528" w:type="pct"/>
          <w:vAlign w:val="center"/>
        </w:tcPr>
        <w:p w:rsidR="00EC3DC9" w:rsidRDefault="00C61836" w:rsidP="00616067">
          <w:pPr>
            <w:pStyle w:val="Footer"/>
            <w:tabs>
              <w:tab w:val="left" w:pos="2310"/>
              <w:tab w:val="right" w:pos="10206"/>
            </w:tabs>
            <w:jc w:val="right"/>
            <w:rPr>
              <w:rFonts w:ascii="Verdana" w:hAnsi="Verdana"/>
              <w:b/>
              <w:noProof/>
              <w:sz w:val="14"/>
              <w:szCs w:val="14"/>
              <w:lang w:eastAsia="en-ZA"/>
            </w:rPr>
          </w:pPr>
          <w:r>
            <w:rPr>
              <w:rFonts w:ascii="Verdana" w:hAnsi="Verdana"/>
              <w:noProof/>
              <w:sz w:val="14"/>
              <w:szCs w:val="14"/>
              <w:lang w:eastAsia="en-ZA"/>
            </w:rPr>
            <w:drawing>
              <wp:inline distT="0" distB="0" distL="0" distR="0">
                <wp:extent cx="741680" cy="500380"/>
                <wp:effectExtent l="19050" t="0" r="1270" b="0"/>
                <wp:docPr id="3" name="Picture 3" descr="burgee-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rgee-nr"/>
                        <pic:cNvPicPr>
                          <a:picLocks noChangeAspect="1" noChangeArrowheads="1"/>
                        </pic:cNvPicPr>
                      </pic:nvPicPr>
                      <pic:blipFill>
                        <a:blip r:embed="rId3"/>
                        <a:srcRect/>
                        <a:stretch>
                          <a:fillRect/>
                        </a:stretch>
                      </pic:blipFill>
                      <pic:spPr bwMode="auto">
                        <a:xfrm>
                          <a:off x="0" y="0"/>
                          <a:ext cx="741680" cy="500380"/>
                        </a:xfrm>
                        <a:prstGeom prst="rect">
                          <a:avLst/>
                        </a:prstGeom>
                        <a:noFill/>
                        <a:ln w="9525">
                          <a:noFill/>
                          <a:miter lim="800000"/>
                          <a:headEnd/>
                          <a:tailEnd/>
                        </a:ln>
                      </pic:spPr>
                    </pic:pic>
                  </a:graphicData>
                </a:graphic>
              </wp:inline>
            </w:drawing>
          </w:r>
        </w:p>
      </w:tc>
    </w:tr>
  </w:tbl>
  <w:p w:rsidR="00EC3DC9" w:rsidRPr="009A0358" w:rsidRDefault="00EC3DC9" w:rsidP="00892B2D">
    <w:pPr>
      <w:pStyle w:val="Footer"/>
      <w:tabs>
        <w:tab w:val="left" w:pos="2310"/>
        <w:tab w:val="right" w:pos="10206"/>
      </w:tabs>
      <w:jc w:val="center"/>
      <w:rPr>
        <w:rFonts w:ascii="Verdana" w:hAnsi="Verdana"/>
        <w:noProof/>
        <w:sz w:val="2"/>
        <w:szCs w:val="2"/>
        <w:lang w:eastAsia="en-Z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3BB" w:rsidRDefault="00D323BB" w:rsidP="00DC0F0B">
      <w:pPr>
        <w:spacing w:after="0"/>
      </w:pPr>
      <w:r>
        <w:separator/>
      </w:r>
    </w:p>
  </w:footnote>
  <w:footnote w:type="continuationSeparator" w:id="0">
    <w:p w:rsidR="00D323BB" w:rsidRDefault="00D323BB" w:rsidP="00DC0F0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DC9" w:rsidRDefault="00EC3DC9">
    <w:pPr>
      <w:pStyle w:val="Header"/>
    </w:pPr>
    <w:r>
      <w:rPr>
        <w:noProof/>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11410" o:spid="_x0000_s2113" type="#_x0000_t75" style="position:absolute;left:0;text-align:left;margin-left:0;margin-top:0;width:509.9pt;height:596.4pt;z-index:-251657728;mso-position-horizontal:center;mso-position-horizontal-relative:margin;mso-position-vertical:center;mso-position-vertical-relative:margin" o:allowincell="f">
          <v:imagedata r:id="rId1" o:title="watermark"/>
        </v:shape>
      </w:pict>
    </w:r>
    <w:r>
      <w:rPr>
        <w:noProof/>
        <w:lang w:eastAsia="en-ZA"/>
      </w:rPr>
      <w:pict>
        <v:shape id="WordPictureWatermark11845858" o:spid="_x0000_s2104" type="#_x0000_t75" style="position:absolute;left:0;text-align:left;margin-left:0;margin-top:0;width:509.9pt;height:596.4pt;z-index:-251659776;mso-position-horizontal:center;mso-position-horizontal-relative:margin;mso-position-vertical:center;mso-position-vertical-relative:margin" o:allowincell="f">
          <v:imagedata r:id="rId1" o:title="watermark"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DC9" w:rsidRDefault="00C61836">
    <w:pPr>
      <w:pStyle w:val="Header"/>
    </w:pPr>
    <w:r>
      <w:rPr>
        <w:noProof/>
        <w:lang w:eastAsia="en-ZA"/>
      </w:rPr>
      <w:drawing>
        <wp:inline distT="0" distB="0" distL="0" distR="0">
          <wp:extent cx="6478270" cy="1242060"/>
          <wp:effectExtent l="19050" t="0" r="0" b="0"/>
          <wp:docPr id="1" name="Picture 1" descr="sailing 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ling nr"/>
                  <pic:cNvPicPr>
                    <a:picLocks noChangeAspect="1" noChangeArrowheads="1"/>
                  </pic:cNvPicPr>
                </pic:nvPicPr>
                <pic:blipFill>
                  <a:blip r:embed="rId1"/>
                  <a:srcRect/>
                  <a:stretch>
                    <a:fillRect/>
                  </a:stretch>
                </pic:blipFill>
                <pic:spPr bwMode="auto">
                  <a:xfrm>
                    <a:off x="0" y="0"/>
                    <a:ext cx="6478270" cy="1242060"/>
                  </a:xfrm>
                  <a:prstGeom prst="rect">
                    <a:avLst/>
                  </a:prstGeom>
                  <a:noFill/>
                  <a:ln w="9525">
                    <a:noFill/>
                    <a:miter lim="800000"/>
                    <a:headEnd/>
                    <a:tailEnd/>
                  </a:ln>
                </pic:spPr>
              </pic:pic>
            </a:graphicData>
          </a:graphic>
        </wp:inline>
      </w:drawing>
    </w:r>
  </w:p>
  <w:p w:rsidR="00EC3DC9" w:rsidRDefault="00EC3D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DC9" w:rsidRDefault="00EC3DC9">
    <w:pPr>
      <w:pStyle w:val="Header"/>
    </w:pPr>
    <w:r>
      <w:rPr>
        <w:noProof/>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11409" o:spid="_x0000_s2112" type="#_x0000_t75" style="position:absolute;left:0;text-align:left;margin-left:0;margin-top:0;width:509.9pt;height:596.4pt;z-index:-251658752;mso-position-horizontal:center;mso-position-horizontal-relative:margin;mso-position-vertical:center;mso-position-vertical-relative:margin" o:allowincell="f">
          <v:imagedata r:id="rId1" o:title="watermark"/>
        </v:shape>
      </w:pict>
    </w:r>
    <w:r>
      <w:rPr>
        <w:noProof/>
        <w:lang w:eastAsia="en-ZA"/>
      </w:rPr>
      <w:pict>
        <v:shape id="WordPictureWatermark11845857" o:spid="_x0000_s2103" type="#_x0000_t75" style="position:absolute;left:0;text-align:left;margin-left:0;margin-top:0;width:509.9pt;height:596.4pt;z-index:-251660800;mso-position-horizontal:center;mso-position-horizontal-relative:margin;mso-position-vertical:center;mso-position-vertical-relative:margin" o:allowincell="f">
          <v:imagedata r:id="rId1" o:title="watermark"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99A625A"/>
    <w:lvl w:ilvl="0">
      <w:start w:val="1"/>
      <w:numFmt w:val="decimal"/>
      <w:lvlText w:val="%1."/>
      <w:lvlJc w:val="left"/>
      <w:pPr>
        <w:tabs>
          <w:tab w:val="num" w:pos="1492"/>
        </w:tabs>
        <w:ind w:left="1492" w:hanging="360"/>
      </w:pPr>
    </w:lvl>
  </w:abstractNum>
  <w:abstractNum w:abstractNumId="1">
    <w:nsid w:val="FFFFFF7D"/>
    <w:multiLevelType w:val="singleLevel"/>
    <w:tmpl w:val="B2503224"/>
    <w:lvl w:ilvl="0">
      <w:start w:val="1"/>
      <w:numFmt w:val="decimal"/>
      <w:lvlText w:val="%1."/>
      <w:lvlJc w:val="left"/>
      <w:pPr>
        <w:tabs>
          <w:tab w:val="num" w:pos="1209"/>
        </w:tabs>
        <w:ind w:left="1209" w:hanging="360"/>
      </w:pPr>
    </w:lvl>
  </w:abstractNum>
  <w:abstractNum w:abstractNumId="2">
    <w:nsid w:val="FFFFFF7E"/>
    <w:multiLevelType w:val="singleLevel"/>
    <w:tmpl w:val="08D637A2"/>
    <w:lvl w:ilvl="0">
      <w:start w:val="1"/>
      <w:numFmt w:val="decimal"/>
      <w:lvlText w:val="%1."/>
      <w:lvlJc w:val="left"/>
      <w:pPr>
        <w:tabs>
          <w:tab w:val="num" w:pos="926"/>
        </w:tabs>
        <w:ind w:left="926" w:hanging="360"/>
      </w:pPr>
    </w:lvl>
  </w:abstractNum>
  <w:abstractNum w:abstractNumId="3">
    <w:nsid w:val="FFFFFF7F"/>
    <w:multiLevelType w:val="singleLevel"/>
    <w:tmpl w:val="F3DAB2F6"/>
    <w:lvl w:ilvl="0">
      <w:start w:val="1"/>
      <w:numFmt w:val="decimal"/>
      <w:lvlText w:val="%1."/>
      <w:lvlJc w:val="left"/>
      <w:pPr>
        <w:tabs>
          <w:tab w:val="num" w:pos="643"/>
        </w:tabs>
        <w:ind w:left="643" w:hanging="360"/>
      </w:pPr>
    </w:lvl>
  </w:abstractNum>
  <w:abstractNum w:abstractNumId="4">
    <w:nsid w:val="FFFFFF80"/>
    <w:multiLevelType w:val="singleLevel"/>
    <w:tmpl w:val="DF6486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D4DA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A2F1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A204C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305798"/>
    <w:lvl w:ilvl="0">
      <w:start w:val="1"/>
      <w:numFmt w:val="decimal"/>
      <w:lvlText w:val="%1."/>
      <w:lvlJc w:val="left"/>
      <w:pPr>
        <w:tabs>
          <w:tab w:val="num" w:pos="360"/>
        </w:tabs>
        <w:ind w:left="360" w:hanging="360"/>
      </w:pPr>
    </w:lvl>
  </w:abstractNum>
  <w:abstractNum w:abstractNumId="9">
    <w:nsid w:val="FFFFFF89"/>
    <w:multiLevelType w:val="singleLevel"/>
    <w:tmpl w:val="BD305876"/>
    <w:lvl w:ilvl="0">
      <w:start w:val="1"/>
      <w:numFmt w:val="bullet"/>
      <w:lvlText w:val=""/>
      <w:lvlJc w:val="left"/>
      <w:pPr>
        <w:tabs>
          <w:tab w:val="num" w:pos="360"/>
        </w:tabs>
        <w:ind w:left="360" w:hanging="360"/>
      </w:pPr>
      <w:rPr>
        <w:rFonts w:ascii="Symbol" w:hAnsi="Symbol" w:hint="default"/>
      </w:rPr>
    </w:lvl>
  </w:abstractNum>
  <w:abstractNum w:abstractNumId="10">
    <w:nsid w:val="086F4873"/>
    <w:multiLevelType w:val="multilevel"/>
    <w:tmpl w:val="2DAED92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1">
    <w:nsid w:val="195331B9"/>
    <w:multiLevelType w:val="hybridMultilevel"/>
    <w:tmpl w:val="69F2BF34"/>
    <w:lvl w:ilvl="0" w:tplc="B0B6C7CC">
      <w:start w:val="1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584946"/>
    <w:multiLevelType w:val="hybridMultilevel"/>
    <w:tmpl w:val="15BE671E"/>
    <w:lvl w:ilvl="0" w:tplc="90F0F168">
      <w:start w:val="1"/>
      <w:numFmt w:val="lowerLetter"/>
      <w:lvlText w:val="%1)"/>
      <w:lvlJc w:val="left"/>
      <w:pPr>
        <w:tabs>
          <w:tab w:val="num" w:pos="1080"/>
        </w:tabs>
        <w:ind w:left="1080" w:hanging="360"/>
      </w:pPr>
      <w:rPr>
        <w:rFonts w:hint="default"/>
        <w:b w:val="0"/>
      </w:rPr>
    </w:lvl>
    <w:lvl w:ilvl="1" w:tplc="5CCEB218">
      <w:start w:val="13"/>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9E111C6"/>
    <w:multiLevelType w:val="singleLevel"/>
    <w:tmpl w:val="05A605C0"/>
    <w:lvl w:ilvl="0">
      <w:start w:val="5"/>
      <w:numFmt w:val="decimal"/>
      <w:lvlText w:val="%1"/>
      <w:lvlJc w:val="left"/>
      <w:pPr>
        <w:tabs>
          <w:tab w:val="num" w:pos="720"/>
        </w:tabs>
        <w:ind w:left="720" w:hanging="720"/>
      </w:pPr>
      <w:rPr>
        <w:rFonts w:hint="default"/>
        <w:b/>
      </w:rPr>
    </w:lvl>
  </w:abstractNum>
  <w:abstractNum w:abstractNumId="14">
    <w:nsid w:val="6D290C5C"/>
    <w:multiLevelType w:val="hybridMultilevel"/>
    <w:tmpl w:val="92B25052"/>
    <w:lvl w:ilvl="0" w:tplc="FFFFFFFF">
      <w:start w:val="3"/>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13"/>
  </w:num>
  <w:num w:numId="2">
    <w:abstractNumId w:val="10"/>
  </w:num>
  <w:num w:numId="3">
    <w:abstractNumId w:val="14"/>
  </w:num>
  <w:num w:numId="4">
    <w:abstractNumId w:val="12"/>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DC0F0B"/>
    <w:rsid w:val="000312CE"/>
    <w:rsid w:val="00062B63"/>
    <w:rsid w:val="00070A52"/>
    <w:rsid w:val="000D004B"/>
    <w:rsid w:val="000D22F5"/>
    <w:rsid w:val="00175801"/>
    <w:rsid w:val="00184323"/>
    <w:rsid w:val="001F03FF"/>
    <w:rsid w:val="00203D82"/>
    <w:rsid w:val="0026652B"/>
    <w:rsid w:val="00267F07"/>
    <w:rsid w:val="00286B2A"/>
    <w:rsid w:val="002A499D"/>
    <w:rsid w:val="002A73C0"/>
    <w:rsid w:val="003A5032"/>
    <w:rsid w:val="004520AA"/>
    <w:rsid w:val="004C1231"/>
    <w:rsid w:val="005219CE"/>
    <w:rsid w:val="00567EEC"/>
    <w:rsid w:val="005E31E5"/>
    <w:rsid w:val="00616067"/>
    <w:rsid w:val="006219E4"/>
    <w:rsid w:val="00640130"/>
    <w:rsid w:val="006D2D03"/>
    <w:rsid w:val="00741C26"/>
    <w:rsid w:val="007443B4"/>
    <w:rsid w:val="00785F60"/>
    <w:rsid w:val="007A328C"/>
    <w:rsid w:val="007E708D"/>
    <w:rsid w:val="007F70E7"/>
    <w:rsid w:val="00864E2B"/>
    <w:rsid w:val="00892B2D"/>
    <w:rsid w:val="008A26EB"/>
    <w:rsid w:val="008A5530"/>
    <w:rsid w:val="008D48DF"/>
    <w:rsid w:val="00922913"/>
    <w:rsid w:val="00947363"/>
    <w:rsid w:val="00980494"/>
    <w:rsid w:val="009A0358"/>
    <w:rsid w:val="009A6DA7"/>
    <w:rsid w:val="00A515AD"/>
    <w:rsid w:val="00A56388"/>
    <w:rsid w:val="00A675AD"/>
    <w:rsid w:val="00AA10D9"/>
    <w:rsid w:val="00AE4A0D"/>
    <w:rsid w:val="00AE76B3"/>
    <w:rsid w:val="00B8399E"/>
    <w:rsid w:val="00C34B16"/>
    <w:rsid w:val="00C53130"/>
    <w:rsid w:val="00C61836"/>
    <w:rsid w:val="00C91507"/>
    <w:rsid w:val="00D323BB"/>
    <w:rsid w:val="00D42B00"/>
    <w:rsid w:val="00D65E07"/>
    <w:rsid w:val="00DC0F0B"/>
    <w:rsid w:val="00E15188"/>
    <w:rsid w:val="00E279D7"/>
    <w:rsid w:val="00E51CCA"/>
    <w:rsid w:val="00E84FD8"/>
    <w:rsid w:val="00E87AB1"/>
    <w:rsid w:val="00EC3DC9"/>
    <w:rsid w:val="00F03DF9"/>
    <w:rsid w:val="00F55A01"/>
    <w:rsid w:val="00F91F3A"/>
    <w:rsid w:val="00F9259E"/>
    <w:rsid w:val="00FB32B4"/>
    <w:rsid w:val="00FB4D0A"/>
    <w:rsid w:val="00FE5162"/>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0D9"/>
    <w:pPr>
      <w:spacing w:after="200"/>
      <w:jc w:val="both"/>
    </w:pPr>
    <w:rPr>
      <w:sz w:val="22"/>
      <w:szCs w:val="22"/>
      <w:lang w:eastAsia="en-US"/>
    </w:rPr>
  </w:style>
  <w:style w:type="paragraph" w:styleId="Heading2">
    <w:name w:val="heading 2"/>
    <w:basedOn w:val="Normal"/>
    <w:next w:val="Normal"/>
    <w:qFormat/>
    <w:rsid w:val="006D2D03"/>
    <w:pPr>
      <w:keepNext/>
      <w:widowControl w:val="0"/>
      <w:tabs>
        <w:tab w:val="center" w:pos="4513"/>
      </w:tabs>
      <w:suppressAutoHyphens/>
      <w:spacing w:after="0"/>
      <w:jc w:val="center"/>
      <w:outlineLvl w:val="1"/>
    </w:pPr>
    <w:rPr>
      <w:rFonts w:ascii="Courier New" w:eastAsia="Times New Roman" w:hAnsi="Courier New" w:cs="Times New Roman"/>
      <w:b/>
      <w:snapToGrid w:val="0"/>
      <w:spacing w:val="-3"/>
      <w:sz w:val="24"/>
      <w:szCs w:val="20"/>
      <w:lang w:val="en-GB"/>
    </w:rPr>
  </w:style>
  <w:style w:type="paragraph" w:styleId="Heading3">
    <w:name w:val="heading 3"/>
    <w:basedOn w:val="Normal"/>
    <w:next w:val="Normal"/>
    <w:qFormat/>
    <w:rsid w:val="006D2D03"/>
    <w:pPr>
      <w:keepNext/>
      <w:widowControl w:val="0"/>
      <w:tabs>
        <w:tab w:val="center" w:pos="4513"/>
      </w:tabs>
      <w:suppressAutoHyphens/>
      <w:spacing w:after="0"/>
      <w:jc w:val="center"/>
      <w:outlineLvl w:val="2"/>
    </w:pPr>
    <w:rPr>
      <w:rFonts w:ascii="Monotype Corsiva" w:eastAsia="Times New Roman" w:hAnsi="Monotype Corsiva" w:cs="Times New Roman"/>
      <w:b/>
      <w:snapToGrid w:val="0"/>
      <w:spacing w:val="-3"/>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F0B"/>
    <w:pPr>
      <w:tabs>
        <w:tab w:val="center" w:pos="4513"/>
        <w:tab w:val="right" w:pos="9026"/>
      </w:tabs>
      <w:spacing w:after="0"/>
    </w:pPr>
  </w:style>
  <w:style w:type="character" w:customStyle="1" w:styleId="HeaderChar">
    <w:name w:val="Header Char"/>
    <w:basedOn w:val="DefaultParagraphFont"/>
    <w:link w:val="Header"/>
    <w:uiPriority w:val="99"/>
    <w:rsid w:val="00DC0F0B"/>
  </w:style>
  <w:style w:type="paragraph" w:styleId="Footer">
    <w:name w:val="footer"/>
    <w:basedOn w:val="Normal"/>
    <w:link w:val="FooterChar"/>
    <w:uiPriority w:val="99"/>
    <w:unhideWhenUsed/>
    <w:rsid w:val="00DC0F0B"/>
    <w:pPr>
      <w:tabs>
        <w:tab w:val="center" w:pos="4513"/>
        <w:tab w:val="right" w:pos="9026"/>
      </w:tabs>
      <w:spacing w:after="0"/>
    </w:pPr>
  </w:style>
  <w:style w:type="character" w:customStyle="1" w:styleId="FooterChar">
    <w:name w:val="Footer Char"/>
    <w:basedOn w:val="DefaultParagraphFont"/>
    <w:link w:val="Footer"/>
    <w:uiPriority w:val="99"/>
    <w:rsid w:val="00DC0F0B"/>
  </w:style>
  <w:style w:type="paragraph" w:styleId="BalloonText">
    <w:name w:val="Balloon Text"/>
    <w:basedOn w:val="Normal"/>
    <w:link w:val="BalloonTextChar"/>
    <w:uiPriority w:val="99"/>
    <w:semiHidden/>
    <w:unhideWhenUsed/>
    <w:rsid w:val="00DC0F0B"/>
    <w:pPr>
      <w:spacing w:after="0"/>
    </w:pPr>
    <w:rPr>
      <w:rFonts w:ascii="Tahoma" w:hAnsi="Tahoma" w:cs="Tahoma"/>
      <w:sz w:val="16"/>
      <w:szCs w:val="16"/>
    </w:rPr>
  </w:style>
  <w:style w:type="character" w:customStyle="1" w:styleId="BalloonTextChar">
    <w:name w:val="Balloon Text Char"/>
    <w:link w:val="BalloonText"/>
    <w:uiPriority w:val="99"/>
    <w:semiHidden/>
    <w:rsid w:val="00DC0F0B"/>
    <w:rPr>
      <w:rFonts w:ascii="Tahoma" w:hAnsi="Tahoma" w:cs="Tahoma"/>
      <w:sz w:val="16"/>
      <w:szCs w:val="16"/>
    </w:rPr>
  </w:style>
  <w:style w:type="table" w:styleId="TableGrid">
    <w:name w:val="Table Grid"/>
    <w:basedOn w:val="TableNormal"/>
    <w:uiPriority w:val="59"/>
    <w:rsid w:val="00892B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AE4A0D"/>
    <w:pPr>
      <w:jc w:val="both"/>
    </w:pPr>
    <w:rPr>
      <w:sz w:val="22"/>
      <w:szCs w:val="22"/>
      <w:lang w:eastAsia="en-US"/>
    </w:rPr>
  </w:style>
  <w:style w:type="paragraph" w:styleId="BodyText">
    <w:name w:val="Body Text"/>
    <w:basedOn w:val="Normal"/>
    <w:rsid w:val="006D2D03"/>
    <w:pPr>
      <w:widowControl w:val="0"/>
      <w:tabs>
        <w:tab w:val="left" w:pos="-720"/>
      </w:tabs>
      <w:suppressAutoHyphens/>
      <w:spacing w:after="0"/>
    </w:pPr>
    <w:rPr>
      <w:rFonts w:ascii="Courier New" w:eastAsia="Times New Roman" w:hAnsi="Courier New" w:cs="Times New Roman"/>
      <w:snapToGrid w:val="0"/>
      <w:spacing w:val="-3"/>
      <w:sz w:val="24"/>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2013 INTER-SCHOOLS SAILING REGATTA</vt:lpstr>
    </vt:vector>
  </TitlesOfParts>
  <Company>HP</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INTER-SCHOOLS SAILING REGATTA</dc:title>
  <dc:creator>Tamlyn Holmes</dc:creator>
  <cp:lastModifiedBy>f2821338</cp:lastModifiedBy>
  <cp:revision>2</cp:revision>
  <cp:lastPrinted>2012-05-30T09:10:00Z</cp:lastPrinted>
  <dcterms:created xsi:type="dcterms:W3CDTF">2014-03-13T13:29:00Z</dcterms:created>
  <dcterms:modified xsi:type="dcterms:W3CDTF">2014-03-13T13:29:00Z</dcterms:modified>
</cp:coreProperties>
</file>